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407" w:rsidP="015C3929" w:rsidRDefault="00545407" w14:paraId="451A03CC" w14:textId="609F39E1">
      <w:pPr>
        <w:ind w:left="720"/>
        <w:jc w:val="both"/>
        <w:rPr>
          <w:b w:val="1"/>
          <w:bCs w:val="1"/>
        </w:rPr>
      </w:pPr>
      <w:r w:rsidRPr="015C3929" w:rsidR="015C3929">
        <w:rPr>
          <w:b w:val="1"/>
          <w:bCs w:val="1"/>
        </w:rPr>
        <w:t>---------QQI Level 6 Manual Handling Risk Assessment Assignment Brief -------</w:t>
      </w:r>
    </w:p>
    <w:p w:rsidR="00545407" w:rsidP="20A533B3" w:rsidRDefault="00545407" w14:paraId="12108892" w14:textId="77777777" w14:noSpellErr="1">
      <w:pPr>
        <w:jc w:val="both"/>
      </w:pPr>
    </w:p>
    <w:p w:rsidR="00545407" w:rsidP="20A533B3" w:rsidRDefault="00545407" w14:paraId="1F540C41" w14:textId="77777777" w14:noSpellErr="1">
      <w:pPr>
        <w:jc w:val="both"/>
      </w:pPr>
      <w:r w:rsidR="20A533B3">
        <w:rPr/>
        <w:t xml:space="preserve">You need to complete a comprehensive and realistic risk assessment on a manual handling task within your workplace. The purpose of this assignment is to </w:t>
      </w:r>
      <w:r w:rsidR="20A533B3">
        <w:rPr/>
        <w:t>demonstrate</w:t>
      </w:r>
      <w:r w:rsidR="20A533B3">
        <w:rPr/>
        <w:t xml:space="preserve"> that learners have the knowledge and skills to complete a Manual Handling Risk Assessment. </w:t>
      </w:r>
    </w:p>
    <w:p w:rsidR="00545407" w:rsidP="20A533B3" w:rsidRDefault="00545407" w14:paraId="7666CA77" w14:textId="77777777" w14:noSpellErr="1">
      <w:pPr>
        <w:jc w:val="both"/>
      </w:pPr>
    </w:p>
    <w:p w:rsidR="00545407" w:rsidP="20A533B3" w:rsidRDefault="00545407" w14:paraId="6072218D" w14:textId="77777777" w14:noSpellErr="1">
      <w:pPr>
        <w:jc w:val="both"/>
      </w:pPr>
      <w:r w:rsidR="20A533B3">
        <w:rPr/>
        <w:t>Format:</w:t>
      </w:r>
    </w:p>
    <w:p w:rsidR="00545407" w:rsidP="20A533B3" w:rsidRDefault="00545407" w14:paraId="157E14D6" w14:textId="77777777" w14:noSpellErr="1">
      <w:pPr>
        <w:jc w:val="both"/>
      </w:pPr>
    </w:p>
    <w:p w:rsidR="00545407" w:rsidP="20A533B3" w:rsidRDefault="00545407" w14:paraId="20F21DD3" w14:textId="77777777" w14:noSpellErr="1">
      <w:pPr>
        <w:jc w:val="both"/>
      </w:pPr>
      <w:r w:rsidR="20A533B3">
        <w:rPr/>
        <w:t>The assignment should be complete using the format outlined in the Health &amp; Safety Authority’s Guides to Manual Handling Risk Assessment.</w:t>
      </w:r>
    </w:p>
    <w:p w:rsidR="00545407" w:rsidP="20A533B3" w:rsidRDefault="00545407" w14:paraId="036EF774" w14:textId="77777777" w14:noSpellErr="1">
      <w:pPr>
        <w:jc w:val="both"/>
      </w:pPr>
    </w:p>
    <w:p w:rsidR="00545407" w:rsidP="20A533B3" w:rsidRDefault="00545407" w14:paraId="5317E1C6" w14:textId="77777777" w14:noSpellErr="1">
      <w:pPr>
        <w:jc w:val="both"/>
      </w:pPr>
      <w:r w:rsidR="20A533B3">
        <w:rPr/>
        <w:t>Sections:</w:t>
      </w:r>
    </w:p>
    <w:p w:rsidR="00545407" w:rsidP="20A533B3" w:rsidRDefault="00545407" w14:paraId="563D5174" w14:textId="77777777" w14:noSpellErr="1">
      <w:pPr>
        <w:jc w:val="both"/>
      </w:pPr>
    </w:p>
    <w:p w:rsidR="00545407" w:rsidP="20A533B3" w:rsidRDefault="00545407" w14:paraId="096AB7E5" w14:textId="77777777" w14:noSpellErr="1">
      <w:pPr>
        <w:jc w:val="both"/>
      </w:pPr>
      <w:r w:rsidR="20A533B3">
        <w:rPr/>
        <w:t>The headings for each section should be those of the steps below.</w:t>
      </w:r>
    </w:p>
    <w:p w:rsidR="00545407" w:rsidP="20A533B3" w:rsidRDefault="00545407" w14:paraId="5E1D7D1E" w14:textId="77777777" w14:noSpellErr="1">
      <w:pPr>
        <w:jc w:val="both"/>
      </w:pPr>
    </w:p>
    <w:p w:rsidR="00545407" w:rsidP="20A533B3" w:rsidRDefault="00545407" w14:paraId="2C55D931" w14:textId="77777777" w14:noSpellErr="1">
      <w:pPr>
        <w:jc w:val="both"/>
      </w:pPr>
      <w:r w:rsidR="20A533B3">
        <w:rPr/>
        <w:t xml:space="preserve">Step 1 Observe the task and describe: </w:t>
      </w:r>
    </w:p>
    <w:p w:rsidR="00545407" w:rsidP="20A533B3" w:rsidRDefault="00545407" w14:paraId="7479F8DA" w14:textId="77777777" w14:noSpellErr="1">
      <w:pPr>
        <w:jc w:val="both"/>
      </w:pPr>
    </w:p>
    <w:p w:rsidR="00545407" w:rsidP="20A533B3" w:rsidRDefault="00545407" w14:paraId="064CAB0D" w14:textId="77777777" w14:noSpellErr="1">
      <w:pPr>
        <w:jc w:val="both"/>
      </w:pPr>
      <w:r w:rsidR="20A533B3">
        <w:rPr/>
        <w:t xml:space="preserve">Describe the task as accurately as possible. This can be supplemented by pictures and sketches. </w:t>
      </w:r>
    </w:p>
    <w:p w:rsidR="00545407" w:rsidP="20A533B3" w:rsidRDefault="00545407" w14:paraId="464ABBE8" w14:textId="77777777" w14:noSpellErr="1">
      <w:pPr>
        <w:jc w:val="both"/>
      </w:pPr>
    </w:p>
    <w:p w:rsidR="00545407" w:rsidP="20A533B3" w:rsidRDefault="00545407" w14:paraId="3C17973C" w14:textId="77777777" w14:noSpellErr="1">
      <w:pPr>
        <w:jc w:val="both"/>
      </w:pPr>
      <w:r w:rsidR="20A533B3">
        <w:rPr/>
        <w:t>Step 2 Collect data.</w:t>
      </w:r>
    </w:p>
    <w:p w:rsidR="00545407" w:rsidP="20A533B3" w:rsidRDefault="00545407" w14:paraId="7011BE79" w14:textId="77777777" w14:noSpellErr="1">
      <w:pPr>
        <w:jc w:val="both"/>
      </w:pPr>
    </w:p>
    <w:p w:rsidR="00545407" w:rsidP="20A533B3" w:rsidRDefault="00545407" w14:paraId="73C51473" w14:textId="77777777" w14:noSpellErr="1">
      <w:pPr>
        <w:jc w:val="both"/>
      </w:pPr>
      <w:r w:rsidR="20A533B3">
        <w:rPr/>
        <w:t>Provide</w:t>
      </w:r>
      <w:r w:rsidR="20A533B3">
        <w:rPr/>
        <w:t xml:space="preserve"> as much technical data as possible. This can include weights, distances, heights etc. </w:t>
      </w:r>
    </w:p>
    <w:p w:rsidR="00545407" w:rsidP="20A533B3" w:rsidRDefault="00545407" w14:paraId="6AAE8094" w14:textId="77777777" w14:noSpellErr="1">
      <w:pPr>
        <w:jc w:val="both"/>
      </w:pPr>
    </w:p>
    <w:p w:rsidR="00545407" w:rsidP="20A533B3" w:rsidRDefault="00545407" w14:paraId="438790E5" w14:textId="77777777" w14:noSpellErr="1">
      <w:pPr>
        <w:jc w:val="both"/>
      </w:pPr>
      <w:r w:rsidR="20A533B3">
        <w:rPr/>
        <w:t xml:space="preserve">Step 3 Identify risk factors. </w:t>
      </w:r>
    </w:p>
    <w:p w:rsidR="00545407" w:rsidP="20A533B3" w:rsidRDefault="00545407" w14:paraId="42CE86F2" w14:textId="77777777" w14:noSpellErr="1">
      <w:pPr>
        <w:jc w:val="both"/>
      </w:pPr>
    </w:p>
    <w:p w:rsidR="00545407" w:rsidP="20A533B3" w:rsidRDefault="00545407" w14:paraId="081BBF05" w14:textId="1DDAD3E7">
      <w:pPr>
        <w:jc w:val="both"/>
      </w:pPr>
      <w:r w:rsidR="20A533B3">
        <w:rPr/>
        <w:t xml:space="preserve">This can be done by using the template provided. </w:t>
      </w:r>
      <w:r w:rsidR="20A533B3">
        <w:rPr/>
        <w:t>Provide</w:t>
      </w:r>
      <w:r w:rsidR="20A533B3">
        <w:rPr/>
        <w:t xml:space="preserve"> details on any risk factors </w:t>
      </w:r>
      <w:r w:rsidR="20A533B3">
        <w:rPr/>
        <w:t>identified</w:t>
      </w:r>
      <w:r w:rsidR="20A533B3">
        <w:rPr/>
        <w:t>.</w:t>
      </w:r>
    </w:p>
    <w:p w:rsidR="00545407" w:rsidP="20A533B3" w:rsidRDefault="00545407" w14:paraId="2B7BD2C6" w14:textId="77777777" w14:noSpellErr="1">
      <w:pPr>
        <w:jc w:val="both"/>
      </w:pPr>
    </w:p>
    <w:p w:rsidR="00545407" w:rsidP="20A533B3" w:rsidRDefault="00545407" w14:paraId="4851B2FF" w14:textId="77777777" w14:noSpellErr="1">
      <w:pPr>
        <w:jc w:val="both"/>
      </w:pPr>
      <w:r w:rsidR="20A533B3">
        <w:rPr/>
        <w:t xml:space="preserve">Step 4 Develop solutions &amp; plan of action. </w:t>
      </w:r>
    </w:p>
    <w:p w:rsidR="00545407" w:rsidP="20A533B3" w:rsidRDefault="00545407" w14:paraId="014CBBE7" w14:textId="77777777" w14:noSpellErr="1">
      <w:pPr>
        <w:jc w:val="both"/>
      </w:pPr>
    </w:p>
    <w:p w:rsidR="00545407" w:rsidP="20A533B3" w:rsidRDefault="00545407" w14:paraId="77D14988" w14:textId="77777777" w14:noSpellErr="1">
      <w:pPr>
        <w:jc w:val="both"/>
      </w:pPr>
      <w:r w:rsidR="20A533B3">
        <w:rPr/>
        <w:t>Provide</w:t>
      </w:r>
      <w:r w:rsidR="20A533B3">
        <w:rPr/>
        <w:t xml:space="preserve"> suggestions on any solutions proposed. This can be supplemented by images and or Safe Systems of Work Plans (SSWP).</w:t>
      </w:r>
    </w:p>
    <w:p w:rsidR="00545407" w:rsidP="20A533B3" w:rsidRDefault="00545407" w14:paraId="32FEE496" w14:textId="77777777" w14:noSpellErr="1">
      <w:pPr>
        <w:jc w:val="both"/>
      </w:pPr>
    </w:p>
    <w:p w:rsidR="00545407" w:rsidP="20A533B3" w:rsidRDefault="00545407" w14:paraId="77942F5F" w14:textId="6161480E">
      <w:pPr>
        <w:jc w:val="both"/>
      </w:pPr>
      <w:r w:rsidRPr="37A17DD3" w:rsidR="37A17DD3">
        <w:rPr>
          <w:b w:val="1"/>
          <w:bCs w:val="1"/>
        </w:rPr>
        <w:t>References</w:t>
      </w:r>
      <w:r w:rsidR="37A17DD3">
        <w:rPr/>
        <w:t xml:space="preserve">: </w:t>
      </w:r>
      <w:r w:rsidR="37A17DD3">
        <w:rPr/>
        <w:t>Provide</w:t>
      </w:r>
      <w:r w:rsidR="37A17DD3">
        <w:rPr/>
        <w:t xml:space="preserve"> references to any guides or texts used in the assignments.</w:t>
      </w:r>
    </w:p>
    <w:p w:rsidR="00545407" w:rsidP="20A533B3" w:rsidRDefault="00545407" w14:paraId="0AEA4A66" w14:textId="77777777" w14:noSpellErr="1">
      <w:pPr>
        <w:jc w:val="both"/>
      </w:pPr>
    </w:p>
    <w:p w:rsidR="00545407" w:rsidP="20A533B3" w:rsidRDefault="00545407" w14:paraId="5934DA55" w14:textId="77777777" w14:noSpellErr="1">
      <w:pPr>
        <w:jc w:val="both"/>
      </w:pPr>
      <w:r w:rsidRPr="20A533B3" w:rsidR="20A533B3">
        <w:rPr>
          <w:b w:val="1"/>
          <w:bCs w:val="1"/>
        </w:rPr>
        <w:t>Submission date:</w:t>
      </w:r>
      <w:r w:rsidR="20A533B3">
        <w:rPr/>
        <w:t xml:space="preserve"> All assignments must be </w:t>
      </w:r>
      <w:r w:rsidR="20A533B3">
        <w:rPr/>
        <w:t>submitted</w:t>
      </w:r>
      <w:r w:rsidR="20A533B3">
        <w:rPr/>
        <w:t xml:space="preserve"> by 11:59pm of the final day. (There is a 10% per week penalty for missing the deadline).</w:t>
      </w:r>
    </w:p>
    <w:p w:rsidR="00545407" w:rsidP="20A533B3" w:rsidRDefault="00545407" w14:paraId="5BA8E052" w14:textId="77777777" w14:noSpellErr="1">
      <w:pPr>
        <w:jc w:val="both"/>
      </w:pPr>
    </w:p>
    <w:p w:rsidR="00545407" w:rsidP="20A533B3" w:rsidRDefault="00545407" w14:paraId="78B283C6" w14:textId="49B8CC25">
      <w:pPr>
        <w:jc w:val="both"/>
      </w:pPr>
      <w:r w:rsidRPr="37A17DD3" w:rsidR="37A17DD3">
        <w:rPr>
          <w:b w:val="1"/>
          <w:bCs w:val="1"/>
        </w:rPr>
        <w:t xml:space="preserve">Number of words: </w:t>
      </w:r>
      <w:r w:rsidR="37A17DD3">
        <w:rPr/>
        <w:t xml:space="preserve">Word count should be between 500 and 1,500. (Not including the 350 words covering the template). </w:t>
      </w:r>
    </w:p>
    <w:p w:rsidR="00545407" w:rsidP="20A533B3" w:rsidRDefault="00545407" w14:paraId="737648E6" w14:textId="77777777" w14:noSpellErr="1">
      <w:pPr>
        <w:jc w:val="both"/>
      </w:pPr>
    </w:p>
    <w:p w:rsidR="00545407" w:rsidP="20A533B3" w:rsidRDefault="00545407" w14:paraId="1BD79711" w14:textId="77777777" w14:noSpellErr="1">
      <w:pPr>
        <w:jc w:val="both"/>
      </w:pPr>
      <w:r w:rsidRPr="20A533B3" w:rsidR="20A533B3">
        <w:rPr>
          <w:b w:val="1"/>
          <w:bCs w:val="1"/>
        </w:rPr>
        <w:t>Assessment weighting:</w:t>
      </w:r>
      <w:r w:rsidR="20A533B3">
        <w:rPr/>
        <w:t xml:space="preserve"> This assignment accounts for 20% of the award.</w:t>
      </w:r>
    </w:p>
    <w:p w:rsidR="00545407" w:rsidP="20A533B3" w:rsidRDefault="00545407" w14:paraId="38CB363A" w14:textId="77777777" w14:noSpellErr="1">
      <w:pPr>
        <w:jc w:val="both"/>
      </w:pPr>
    </w:p>
    <w:p w:rsidR="00545407" w:rsidP="20A533B3" w:rsidRDefault="00545407" w14:paraId="66EC1ABF" w14:textId="77777777" w14:noSpellErr="1">
      <w:pPr>
        <w:jc w:val="both"/>
      </w:pPr>
      <w:r w:rsidR="20A533B3">
        <w:rPr/>
        <w:t>Marks awarded: 20</w:t>
      </w:r>
      <w:r>
        <w:tab/>
      </w:r>
      <w:r>
        <w:tab/>
      </w:r>
      <w:r>
        <w:tab/>
      </w:r>
      <w:r w:rsidR="20A533B3">
        <w:rPr/>
        <w:t xml:space="preserve">Pass mark: 10 </w:t>
      </w:r>
    </w:p>
    <w:p w:rsidR="00545407" w:rsidP="20A533B3" w:rsidRDefault="00545407" w14:paraId="0ACAFCC3" w14:textId="77777777" w14:noSpellErr="1">
      <w:pPr>
        <w:jc w:val="both"/>
      </w:pPr>
    </w:p>
    <w:p w:rsidR="00545407" w:rsidP="20A533B3" w:rsidRDefault="00545407" w14:paraId="284F837B" w14:textId="5C1CEB83">
      <w:pPr>
        <w:jc w:val="both"/>
      </w:pPr>
      <w:r w:rsidR="20A533B3">
        <w:rPr/>
        <w:t xml:space="preserve">This assignment should be typed and </w:t>
      </w:r>
      <w:r w:rsidR="20A533B3">
        <w:rPr/>
        <w:t>submitted</w:t>
      </w:r>
      <w:r w:rsidR="20A533B3">
        <w:rPr/>
        <w:t xml:space="preserve"> along with this </w:t>
      </w:r>
      <w:r w:rsidRPr="20A533B3" w:rsidR="20A533B3">
        <w:rPr>
          <w:b w:val="1"/>
          <w:bCs w:val="1"/>
        </w:rPr>
        <w:t>Declaration of Plagiarism</w:t>
      </w:r>
      <w:r w:rsidR="20A533B3">
        <w:rPr/>
        <w:t xml:space="preserve"> attached to template.</w:t>
      </w:r>
    </w:p>
    <w:p w:rsidR="00545407" w:rsidP="20A533B3" w:rsidRDefault="00545407" w14:paraId="0D73D9D5" w14:textId="77777777" w14:noSpellErr="1">
      <w:pPr>
        <w:jc w:val="both"/>
      </w:pPr>
    </w:p>
    <w:p w:rsidR="00545407" w:rsidP="20A533B3" w:rsidRDefault="00545407" w14:paraId="3078732E" w14:textId="77777777" w14:noSpellErr="1">
      <w:pPr>
        <w:jc w:val="both"/>
      </w:pPr>
    </w:p>
    <w:p w:rsidR="00545407" w:rsidP="20A533B3" w:rsidRDefault="00545407" w14:paraId="17E78B66" w14:textId="77777777" w14:noSpellErr="1">
      <w:pPr>
        <w:jc w:val="both"/>
      </w:pPr>
      <w:r w:rsidR="20A533B3">
        <w:rPr/>
        <w:t> </w:t>
      </w:r>
    </w:p>
    <w:p w:rsidR="00545407" w:rsidP="20A533B3" w:rsidRDefault="00545407" w14:paraId="28DB79CF" w14:textId="77777777" w14:noSpellErr="1">
      <w:pPr>
        <w:jc w:val="both"/>
        <w:rPr>
          <w:b w:val="1"/>
          <w:bCs w:val="1"/>
        </w:rPr>
      </w:pPr>
      <w:r w:rsidRPr="20A533B3" w:rsidR="20A533B3">
        <w:rPr>
          <w:b w:val="1"/>
          <w:bCs w:val="1"/>
        </w:rPr>
        <w:t xml:space="preserve">Compassionate consideration </w:t>
      </w:r>
    </w:p>
    <w:p w:rsidR="00545407" w:rsidP="20A533B3" w:rsidRDefault="00545407" w14:paraId="06DCC50E" w14:textId="77777777" w14:noSpellErr="1">
      <w:pPr>
        <w:jc w:val="both"/>
      </w:pPr>
      <w:r w:rsidR="20A533B3">
        <w:rPr/>
        <w:t xml:space="preserve">This process supports learners who face extenuating circumstances whose assessment opportunities may be otherwise compromised and to ensure no learner becomes disadvantaged. </w:t>
      </w:r>
    </w:p>
    <w:p w:rsidR="00545407" w:rsidP="20A533B3" w:rsidRDefault="00545407" w14:paraId="5E806F2B" w14:textId="77777777" w14:noSpellErr="1">
      <w:pPr>
        <w:jc w:val="both"/>
      </w:pPr>
      <w:r w:rsidR="20A533B3">
        <w:rPr/>
        <w:t xml:space="preserve">Qualtec considers the following examples of circumstances that they will consider whilst granting compassionate consideration. </w:t>
      </w:r>
    </w:p>
    <w:p w:rsidR="00545407" w:rsidP="20A533B3" w:rsidRDefault="00545407" w14:paraId="0035B099" w14:textId="77777777" w14:noSpellErr="1">
      <w:pPr>
        <w:jc w:val="both"/>
      </w:pPr>
    </w:p>
    <w:p w:rsidR="00545407" w:rsidP="20A533B3" w:rsidRDefault="00545407" w14:paraId="26C4873E" w14:textId="77777777" w14:noSpellErr="1">
      <w:pPr>
        <w:jc w:val="both"/>
      </w:pPr>
      <w:r w:rsidR="20A533B3">
        <w:rPr/>
        <w:t xml:space="preserve">• Physical or emotional injury 2 weeks prior to course commencement </w:t>
      </w:r>
    </w:p>
    <w:p w:rsidR="00545407" w:rsidP="20A533B3" w:rsidRDefault="00545407" w14:paraId="5C852F10" w14:textId="77777777" w14:noSpellErr="1">
      <w:pPr>
        <w:jc w:val="both"/>
      </w:pPr>
      <w:r w:rsidR="20A533B3">
        <w:rPr/>
        <w:t xml:space="preserve">• Incapacity or illness preventing the learner </w:t>
      </w:r>
      <w:r w:rsidR="20A533B3">
        <w:rPr/>
        <w:t>commencing</w:t>
      </w:r>
      <w:r w:rsidR="20A533B3">
        <w:rPr/>
        <w:t xml:space="preserve"> the course </w:t>
      </w:r>
    </w:p>
    <w:p w:rsidR="00545407" w:rsidP="20A533B3" w:rsidRDefault="00545407" w14:paraId="7C6B635B" w14:textId="77777777" w14:noSpellErr="1">
      <w:pPr>
        <w:jc w:val="both"/>
      </w:pPr>
      <w:r w:rsidR="20A533B3">
        <w:rPr/>
        <w:t xml:space="preserve">• Bereavement of a close family member </w:t>
      </w:r>
    </w:p>
    <w:p w:rsidR="00545407" w:rsidP="20A533B3" w:rsidRDefault="00545407" w14:paraId="3ECFA580" w14:textId="77777777" w14:noSpellErr="1">
      <w:pPr>
        <w:jc w:val="both"/>
      </w:pPr>
      <w:r w:rsidR="20A533B3">
        <w:rPr/>
        <w:t xml:space="preserve">• Domestic crisis </w:t>
      </w:r>
    </w:p>
    <w:p w:rsidR="00545407" w:rsidP="20A533B3" w:rsidRDefault="00545407" w14:paraId="3F0CFAB0" w14:textId="77777777" w14:noSpellErr="1">
      <w:pPr>
        <w:jc w:val="both"/>
      </w:pPr>
      <w:r w:rsidR="20A533B3">
        <w:rPr/>
        <w:t xml:space="preserve">• Terminal illness of close family member </w:t>
      </w:r>
    </w:p>
    <w:p w:rsidR="00545407" w:rsidP="20A533B3" w:rsidRDefault="00545407" w14:paraId="6FFA0DF2" w14:textId="77777777" w14:noSpellErr="1">
      <w:pPr>
        <w:jc w:val="both"/>
      </w:pPr>
      <w:r w:rsidR="20A533B3">
        <w:rPr/>
        <w:t xml:space="preserve">• Other extenuating circumstances. </w:t>
      </w:r>
    </w:p>
    <w:p w:rsidR="00545407" w:rsidP="20A533B3" w:rsidRDefault="00545407" w14:paraId="66F5FF36" w14:textId="77777777" w14:noSpellErr="1">
      <w:pPr>
        <w:jc w:val="both"/>
      </w:pPr>
    </w:p>
    <w:p w:rsidR="00C37EE6" w:rsidP="20A533B3" w:rsidRDefault="00545407" w14:paraId="7FF2B1E7" w14:textId="064CB607" w14:noSpellErr="1">
      <w:pPr>
        <w:jc w:val="both"/>
      </w:pPr>
      <w:r w:rsidR="20A533B3">
        <w:rPr/>
        <w:t>Learners must apply to the Head of Quality and Training for consideration. Compassionate consideration is applied where a learner feels they are unable to complete the assessment task by the deadline. An extension on a submission or a new deadline date may be issued in exceptional circumstances.</w:t>
      </w:r>
    </w:p>
    <w:sectPr w:rsidR="00C37EE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2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7"/>
    <w:rsid w:val="00545407"/>
    <w:rsid w:val="00C37EE6"/>
    <w:rsid w:val="015C3929"/>
    <w:rsid w:val="20A533B3"/>
    <w:rsid w:val="37A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2D30"/>
  <w15:chartTrackingRefBased/>
  <w15:docId w15:val="{035C1DA2-EF3F-4797-952E-69DA0F35D5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Kelleher</dc:creator>
  <keywords/>
  <dc:description/>
  <lastModifiedBy>Sean Kelleher</lastModifiedBy>
  <revision>4</revision>
  <dcterms:created xsi:type="dcterms:W3CDTF">2023-04-05T14:19:00.0000000Z</dcterms:created>
  <dcterms:modified xsi:type="dcterms:W3CDTF">2023-08-02T15:51:09.5458408Z</dcterms:modified>
</coreProperties>
</file>